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DC" w:rsidRDefault="00027CDC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887091" w:rsidRPr="00027CDC" w:rsidRDefault="00B54FE5" w:rsidP="00027CD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  <w:lang w:eastAsia="ru-RU"/>
        </w:rPr>
        <w:t>ПР</w:t>
      </w:r>
      <w:r w:rsidR="00407C75">
        <w:rPr>
          <w:rFonts w:ascii="Times New Roman" w:hAnsi="Times New Roman" w:cs="Times New Roman"/>
          <w:b/>
          <w:bCs/>
          <w:color w:val="333333"/>
          <w:sz w:val="29"/>
          <w:szCs w:val="29"/>
          <w:lang w:val="en-US" w:eastAsia="ru-RU"/>
        </w:rPr>
        <w:t>А</w:t>
      </w:r>
      <w:r>
        <w:rPr>
          <w:rFonts w:ascii="Times New Roman" w:hAnsi="Times New Roman" w:cs="Times New Roman"/>
          <w:b/>
          <w:bCs/>
          <w:color w:val="333333"/>
          <w:sz w:val="29"/>
          <w:szCs w:val="29"/>
          <w:lang w:eastAsia="ru-RU"/>
        </w:rPr>
        <w:t>ЙС ЛИСТ</w:t>
      </w:r>
    </w:p>
    <w:p w:rsidR="00B54FE5" w:rsidRDefault="00027CDC" w:rsidP="00B54FE5">
      <w:pPr>
        <w:pStyle w:val="a4"/>
        <w:spacing w:line="360" w:lineRule="auto"/>
        <w:ind w:left="1069"/>
        <w:jc w:val="center"/>
        <w:rPr>
          <w:rFonts w:ascii="Times New Roman" w:hAnsi="Times New Roman" w:cs="Times New Roman"/>
          <w:sz w:val="22"/>
          <w:szCs w:val="22"/>
        </w:rPr>
      </w:pPr>
      <w:r w:rsidRPr="00027CDC">
        <w:rPr>
          <w:rFonts w:ascii="Times New Roman" w:hAnsi="Times New Roman" w:cs="Times New Roman"/>
          <w:sz w:val="22"/>
          <w:szCs w:val="22"/>
        </w:rPr>
        <w:t xml:space="preserve">на ремонт и обслуживание автомобилей </w:t>
      </w:r>
    </w:p>
    <w:p w:rsidR="00027CDC" w:rsidRPr="00027CDC" w:rsidRDefault="00027CDC" w:rsidP="00B54FE5">
      <w:pPr>
        <w:pStyle w:val="a4"/>
        <w:spacing w:line="360" w:lineRule="auto"/>
        <w:ind w:left="1069"/>
        <w:jc w:val="center"/>
        <w:rPr>
          <w:rFonts w:ascii="Times New Roman" w:hAnsi="Times New Roman" w:cs="Times New Roman"/>
          <w:sz w:val="22"/>
          <w:szCs w:val="22"/>
        </w:rPr>
      </w:pPr>
      <w:r w:rsidRPr="00027CDC">
        <w:rPr>
          <w:rFonts w:ascii="Times New Roman" w:hAnsi="Times New Roman" w:cs="Times New Roman"/>
          <w:sz w:val="22"/>
          <w:szCs w:val="22"/>
        </w:rPr>
        <w:t>КАМАЗ</w:t>
      </w:r>
    </w:p>
    <w:tbl>
      <w:tblPr>
        <w:tblW w:w="10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48"/>
        <w:gridCol w:w="1294"/>
      </w:tblGrid>
      <w:tr w:rsidR="00887091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b/>
                <w:bCs/>
                <w:lang w:eastAsia="ru-RU"/>
              </w:rPr>
              <w:t>Вид ремонта</w:t>
            </w:r>
          </w:p>
        </w:tc>
        <w:tc>
          <w:tcPr>
            <w:tcW w:w="0" w:type="auto"/>
            <w:vAlign w:val="center"/>
            <w:hideMark/>
          </w:tcPr>
          <w:p w:rsidR="00887091" w:rsidRPr="00887091" w:rsidRDefault="00796164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Цена, руб.(без НДС)</w:t>
            </w:r>
          </w:p>
        </w:tc>
      </w:tr>
      <w:tr w:rsidR="00887091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Измерение степени сжатия (компрессии)</w:t>
            </w:r>
            <w:r w:rsidR="00027CDC">
              <w:rPr>
                <w:rFonts w:ascii="Times New Roman" w:hAnsi="Times New Roman" w:cs="Times New Roman"/>
                <w:lang w:eastAsia="ru-RU"/>
              </w:rPr>
              <w:t xml:space="preserve"> (1 цилиндр)</w:t>
            </w:r>
          </w:p>
        </w:tc>
        <w:tc>
          <w:tcPr>
            <w:tcW w:w="0" w:type="auto"/>
            <w:vAlign w:val="center"/>
          </w:tcPr>
          <w:p w:rsidR="00887091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Измерение давления масла (механическим датчиком)</w:t>
            </w:r>
          </w:p>
        </w:tc>
        <w:tc>
          <w:tcPr>
            <w:tcW w:w="0" w:type="auto"/>
            <w:vAlign w:val="center"/>
          </w:tcPr>
          <w:p w:rsidR="00887091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Мойка двигателя</w:t>
            </w:r>
          </w:p>
        </w:tc>
        <w:tc>
          <w:tcPr>
            <w:tcW w:w="0" w:type="auto"/>
            <w:vAlign w:val="center"/>
          </w:tcPr>
          <w:p w:rsidR="00887091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</w:tr>
      <w:tr w:rsidR="00887091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Двигатель Снятие и установка 740, 7403, 740.31, 740.63</w:t>
            </w:r>
          </w:p>
        </w:tc>
        <w:tc>
          <w:tcPr>
            <w:tcW w:w="0" w:type="auto"/>
            <w:vAlign w:val="center"/>
          </w:tcPr>
          <w:p w:rsidR="00887091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24000</w:t>
            </w:r>
          </w:p>
        </w:tc>
      </w:tr>
      <w:tr w:rsidR="00887091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Двигатель Снятие и установка 740.65-740.73 ЕВРО-4</w:t>
            </w:r>
          </w:p>
        </w:tc>
        <w:tc>
          <w:tcPr>
            <w:tcW w:w="0" w:type="auto"/>
            <w:vAlign w:val="center"/>
          </w:tcPr>
          <w:p w:rsidR="00887091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25000</w:t>
            </w:r>
          </w:p>
        </w:tc>
      </w:tr>
      <w:tr w:rsidR="00D317FA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Картер масляный (Поддон) Снятие и установка 740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</w:tr>
      <w:tr w:rsidR="00D317FA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ГБЦ КАМАЗ - Снятие и установка 8 </w:t>
            </w:r>
            <w:proofErr w:type="spellStart"/>
            <w:r w:rsidRPr="00887091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r w:rsidRPr="00887091">
              <w:rPr>
                <w:rFonts w:ascii="Times New Roman" w:hAnsi="Times New Roman" w:cs="Times New Roman"/>
                <w:lang w:eastAsia="ru-RU"/>
              </w:rPr>
              <w:t xml:space="preserve"> (включая навесное оборудование)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22000</w:t>
            </w:r>
          </w:p>
        </w:tc>
      </w:tr>
      <w:tr w:rsidR="00D317FA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ГБЦ КАМАЗ - Снятие и установка 1 </w:t>
            </w:r>
            <w:proofErr w:type="spellStart"/>
            <w:r w:rsidRPr="00887091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r w:rsidRPr="00887091">
              <w:rPr>
                <w:rFonts w:ascii="Times New Roman" w:hAnsi="Times New Roman" w:cs="Times New Roman"/>
                <w:lang w:eastAsia="ru-RU"/>
              </w:rPr>
              <w:t xml:space="preserve"> (включая навесное оборудование)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11000</w:t>
            </w:r>
          </w:p>
        </w:tc>
      </w:tr>
      <w:tr w:rsidR="00D317FA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Регулировка клапанов (при снятых крышках головок цилиндров) - 8 </w:t>
            </w:r>
            <w:proofErr w:type="spellStart"/>
            <w:r w:rsidRPr="00887091">
              <w:rPr>
                <w:rFonts w:ascii="Times New Roman" w:hAnsi="Times New Roman" w:cs="Times New Roman"/>
                <w:lang w:eastAsia="ru-RU"/>
              </w:rPr>
              <w:t>цил</w:t>
            </w:r>
            <w:proofErr w:type="spellEnd"/>
            <w:r w:rsidRPr="00887091">
              <w:rPr>
                <w:rFonts w:ascii="Times New Roman" w:hAnsi="Times New Roman" w:cs="Times New Roman"/>
                <w:lang w:eastAsia="ru-RU"/>
              </w:rPr>
              <w:t>. 740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3600</w:t>
            </w:r>
          </w:p>
        </w:tc>
      </w:tr>
      <w:tr w:rsidR="00D317FA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водяного радиатора (нового типа)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7000</w:t>
            </w:r>
          </w:p>
        </w:tc>
      </w:tr>
      <w:tr w:rsidR="00D317FA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водяного радиатора (старого типа)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474F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6400</w:t>
            </w:r>
          </w:p>
        </w:tc>
      </w:tr>
      <w:tr w:rsidR="00D317FA" w:rsidRPr="00887091" w:rsidTr="00FF4D2A">
        <w:trPr>
          <w:trHeight w:val="145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насоса водяного КАМАЗ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</w:tr>
      <w:tr w:rsidR="00D317FA" w:rsidRPr="00887091" w:rsidTr="00FF4D2A">
        <w:trPr>
          <w:trHeight w:val="287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турбокомпрессора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7000</w:t>
            </w:r>
          </w:p>
        </w:tc>
      </w:tr>
      <w:tr w:rsidR="00D317FA" w:rsidRPr="00887091" w:rsidTr="00FF4D2A">
        <w:trPr>
          <w:trHeight w:val="272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воздушного компрессора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2400</w:t>
            </w:r>
          </w:p>
        </w:tc>
      </w:tr>
      <w:tr w:rsidR="00D317FA" w:rsidRPr="00887091" w:rsidTr="00FF4D2A">
        <w:trPr>
          <w:trHeight w:val="272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16719D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с/у </w:t>
            </w:r>
            <w:r w:rsidR="00D317FA" w:rsidRPr="00887091">
              <w:rPr>
                <w:rFonts w:ascii="Times New Roman" w:hAnsi="Times New Roman" w:cs="Times New Roman"/>
                <w:lang w:eastAsia="ru-RU"/>
              </w:rPr>
              <w:t xml:space="preserve"> маховик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D317FA" w:rsidRPr="00887091" w:rsidTr="00FF4D2A">
        <w:trPr>
          <w:trHeight w:val="287"/>
          <w:tblCellSpacing w:w="0" w:type="dxa"/>
        </w:trPr>
        <w:tc>
          <w:tcPr>
            <w:tcW w:w="9148" w:type="dxa"/>
            <w:vAlign w:val="center"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Проточка маховика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</w:t>
            </w:r>
          </w:p>
        </w:tc>
      </w:tr>
      <w:tr w:rsidR="00D317FA" w:rsidRPr="00887091" w:rsidTr="00FF4D2A">
        <w:trPr>
          <w:trHeight w:val="287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термостата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1600</w:t>
            </w:r>
          </w:p>
        </w:tc>
      </w:tr>
      <w:tr w:rsidR="00D317FA" w:rsidRPr="00887091" w:rsidTr="00FF4D2A">
        <w:trPr>
          <w:trHeight w:val="272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ремней привода водяного насоса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  <w:tr w:rsidR="00D317FA" w:rsidRPr="00887091" w:rsidTr="00FF4D2A">
        <w:trPr>
          <w:trHeight w:val="287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ремней привода генератора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  <w:tr w:rsidR="00D317FA" w:rsidRPr="00887091" w:rsidTr="00FF4D2A">
        <w:trPr>
          <w:trHeight w:val="272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натяжного механизма ремня водяного насоса</w:t>
            </w:r>
            <w:r w:rsidR="00027CDC">
              <w:rPr>
                <w:rFonts w:ascii="Times New Roman" w:hAnsi="Times New Roman" w:cs="Times New Roman"/>
                <w:lang w:eastAsia="ru-RU"/>
              </w:rPr>
              <w:t xml:space="preserve"> (генератора)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-----</w:t>
            </w:r>
          </w:p>
        </w:tc>
      </w:tr>
      <w:tr w:rsidR="00D317FA" w:rsidRPr="00887091" w:rsidTr="00FF4D2A">
        <w:trPr>
          <w:trHeight w:val="272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правого (левого) выхлопного коллектора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</w:tr>
      <w:tr w:rsidR="00D317FA" w:rsidRPr="00887091" w:rsidTr="00FF4D2A">
        <w:trPr>
          <w:trHeight w:val="272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глушителя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D317FA" w:rsidRPr="00887091" w:rsidTr="00FF4D2A">
        <w:trPr>
          <w:trHeight w:val="272"/>
          <w:tblCellSpacing w:w="0" w:type="dxa"/>
        </w:trPr>
        <w:tc>
          <w:tcPr>
            <w:tcW w:w="9148" w:type="dxa"/>
            <w:vAlign w:val="center"/>
            <w:hideMark/>
          </w:tcPr>
          <w:p w:rsidR="00D317FA" w:rsidRPr="00887091" w:rsidRDefault="00D317FA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теплообменника</w:t>
            </w:r>
          </w:p>
        </w:tc>
        <w:tc>
          <w:tcPr>
            <w:tcW w:w="0" w:type="auto"/>
            <w:vAlign w:val="center"/>
          </w:tcPr>
          <w:p w:rsidR="00D317FA" w:rsidRPr="00887091" w:rsidRDefault="00763889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</w:tr>
    </w:tbl>
    <w:p w:rsidR="00352D65" w:rsidRDefault="00352D65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bookmarkStart w:id="0" w:name="remont-toplivnoy-apparatury"/>
      <w:bookmarkEnd w:id="0"/>
    </w:p>
    <w:p w:rsidR="00352D65" w:rsidRDefault="00352D65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352D65" w:rsidRDefault="00352D65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887091" w:rsidRPr="00887091" w:rsidRDefault="00887091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r w:rsidRPr="00887091">
        <w:rPr>
          <w:rFonts w:ascii="Arial" w:hAnsi="Arial" w:cs="Arial"/>
          <w:b/>
          <w:bCs/>
          <w:color w:val="333333"/>
          <w:sz w:val="29"/>
          <w:szCs w:val="29"/>
          <w:lang w:eastAsia="ru-RU"/>
        </w:rPr>
        <w:t>Ремонт топливной аппаратуры КАМАЗ</w:t>
      </w:r>
    </w:p>
    <w:tbl>
      <w:tblPr>
        <w:tblW w:w="104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16"/>
        <w:gridCol w:w="1417"/>
      </w:tblGrid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b/>
                <w:bCs/>
                <w:lang w:eastAsia="ru-RU"/>
              </w:rPr>
              <w:t>Вид ремонта</w:t>
            </w:r>
          </w:p>
        </w:tc>
        <w:tc>
          <w:tcPr>
            <w:tcW w:w="1417" w:type="dxa"/>
            <w:vAlign w:val="center"/>
            <w:hideMark/>
          </w:tcPr>
          <w:p w:rsidR="00887091" w:rsidRPr="00887091" w:rsidRDefault="00796164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Цена, руб.(без НДС)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сальника привода ТНВД</w:t>
            </w:r>
            <w:r w:rsidR="00352D65">
              <w:rPr>
                <w:rFonts w:ascii="Times New Roman" w:hAnsi="Times New Roman" w:cs="Times New Roman"/>
                <w:lang w:eastAsia="ru-RU"/>
              </w:rPr>
              <w:t xml:space="preserve"> (ТНВД снят)</w:t>
            </w:r>
          </w:p>
        </w:tc>
        <w:tc>
          <w:tcPr>
            <w:tcW w:w="1417" w:type="dxa"/>
            <w:vAlign w:val="center"/>
          </w:tcPr>
          <w:p w:rsidR="00887091" w:rsidRPr="00887091" w:rsidRDefault="00352D65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форсунки</w:t>
            </w:r>
          </w:p>
        </w:tc>
        <w:tc>
          <w:tcPr>
            <w:tcW w:w="1417" w:type="dxa"/>
            <w:vAlign w:val="center"/>
          </w:tcPr>
          <w:p w:rsidR="00887091" w:rsidRPr="00887091" w:rsidRDefault="00352D65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Установка угла опережения впрыска топлива</w:t>
            </w:r>
          </w:p>
        </w:tc>
        <w:tc>
          <w:tcPr>
            <w:tcW w:w="1417" w:type="dxa"/>
            <w:vAlign w:val="center"/>
          </w:tcPr>
          <w:p w:rsidR="00887091" w:rsidRPr="00887091" w:rsidRDefault="00352D65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ТНВД ЯЗДА</w:t>
            </w:r>
          </w:p>
        </w:tc>
        <w:tc>
          <w:tcPr>
            <w:tcW w:w="1417" w:type="dxa"/>
            <w:vAlign w:val="center"/>
          </w:tcPr>
          <w:p w:rsidR="00887091" w:rsidRPr="00887091" w:rsidRDefault="00352D65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ТНВД BOSCH</w:t>
            </w:r>
          </w:p>
        </w:tc>
        <w:tc>
          <w:tcPr>
            <w:tcW w:w="1417" w:type="dxa"/>
            <w:vAlign w:val="center"/>
          </w:tcPr>
          <w:p w:rsidR="00887091" w:rsidRPr="00887091" w:rsidRDefault="00352D65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7000</w:t>
            </w:r>
          </w:p>
        </w:tc>
      </w:tr>
    </w:tbl>
    <w:p w:rsidR="00887091" w:rsidRPr="00887091" w:rsidRDefault="00887091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bookmarkStart w:id="1" w:name="remont-kabiny"/>
      <w:bookmarkEnd w:id="1"/>
      <w:r w:rsidRPr="00887091">
        <w:rPr>
          <w:rFonts w:ascii="Arial" w:hAnsi="Arial" w:cs="Arial"/>
          <w:b/>
          <w:bCs/>
          <w:color w:val="333333"/>
          <w:sz w:val="29"/>
          <w:szCs w:val="29"/>
          <w:lang w:eastAsia="ru-RU"/>
        </w:rPr>
        <w:t>Ремонт кабины, рамы КАМАЗ</w:t>
      </w:r>
    </w:p>
    <w:tbl>
      <w:tblPr>
        <w:tblW w:w="104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16"/>
        <w:gridCol w:w="1417"/>
      </w:tblGrid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b/>
                <w:bCs/>
                <w:lang w:eastAsia="ru-RU"/>
              </w:rPr>
              <w:t>Вид ремонта</w:t>
            </w:r>
          </w:p>
        </w:tc>
        <w:tc>
          <w:tcPr>
            <w:tcW w:w="1417" w:type="dxa"/>
            <w:vAlign w:val="center"/>
            <w:hideMark/>
          </w:tcPr>
          <w:p w:rsidR="00887091" w:rsidRPr="00887091" w:rsidRDefault="00796164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Цена, руб.(без НДС)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лобового стекла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гидроцилиндра подъема кабины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насоса подъема кабины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торсионов кабины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амортизатора кабины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Замена трапеции </w:t>
            </w:r>
            <w:proofErr w:type="spellStart"/>
            <w:r w:rsidRPr="00887091">
              <w:rPr>
                <w:rFonts w:ascii="Times New Roman" w:hAnsi="Times New Roman" w:cs="Times New Roman"/>
                <w:lang w:eastAsia="ru-RU"/>
              </w:rPr>
              <w:t>стеклочистителя</w:t>
            </w:r>
            <w:proofErr w:type="spellEnd"/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сиденья водителя (механического)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стеклоподъемника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Замена радиатора </w:t>
            </w:r>
            <w:proofErr w:type="spellStart"/>
            <w:r w:rsidRPr="00887091">
              <w:rPr>
                <w:rFonts w:ascii="Times New Roman" w:hAnsi="Times New Roman" w:cs="Times New Roman"/>
                <w:lang w:eastAsia="ru-RU"/>
              </w:rPr>
              <w:t>отопителя</w:t>
            </w:r>
            <w:proofErr w:type="spellEnd"/>
            <w:r w:rsidRPr="00887091">
              <w:rPr>
                <w:rFonts w:ascii="Times New Roman" w:hAnsi="Times New Roman" w:cs="Times New Roman"/>
                <w:lang w:eastAsia="ru-RU"/>
              </w:rPr>
              <w:t xml:space="preserve"> кабины</w:t>
            </w:r>
          </w:p>
        </w:tc>
        <w:tc>
          <w:tcPr>
            <w:tcW w:w="1417" w:type="dxa"/>
            <w:vAlign w:val="center"/>
          </w:tcPr>
          <w:p w:rsidR="00887091" w:rsidRPr="00887091" w:rsidRDefault="00AB43B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</w:tbl>
    <w:p w:rsidR="00887091" w:rsidRPr="00887091" w:rsidRDefault="00887091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bookmarkStart w:id="2" w:name="smazka-uzlov-zamena-masel"/>
      <w:bookmarkEnd w:id="2"/>
      <w:r w:rsidRPr="00887091">
        <w:rPr>
          <w:rFonts w:ascii="Arial" w:hAnsi="Arial" w:cs="Arial"/>
          <w:b/>
          <w:bCs/>
          <w:color w:val="333333"/>
          <w:sz w:val="29"/>
          <w:szCs w:val="29"/>
          <w:lang w:eastAsia="ru-RU"/>
        </w:rPr>
        <w:t>Смазка узлов, замена масел КАМАЗ</w:t>
      </w:r>
    </w:p>
    <w:tbl>
      <w:tblPr>
        <w:tblW w:w="104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16"/>
        <w:gridCol w:w="1417"/>
      </w:tblGrid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b/>
                <w:bCs/>
                <w:lang w:eastAsia="ru-RU"/>
              </w:rPr>
              <w:t>Вид ремонта</w:t>
            </w:r>
          </w:p>
        </w:tc>
        <w:tc>
          <w:tcPr>
            <w:tcW w:w="1417" w:type="dxa"/>
            <w:vAlign w:val="center"/>
            <w:hideMark/>
          </w:tcPr>
          <w:p w:rsidR="00887091" w:rsidRPr="00887091" w:rsidRDefault="00796164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Цена, руб.(без НДС)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масла в двигателе с заменой фильтра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масла в КП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масла заднего моста (среднего)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Шприцовка тягача 3-мостового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Смазка подшипников передних колес</w:t>
            </w:r>
            <w:r w:rsidR="00711696">
              <w:rPr>
                <w:rFonts w:ascii="Times New Roman" w:hAnsi="Times New Roman" w:cs="Times New Roman"/>
                <w:lang w:eastAsia="ru-RU"/>
              </w:rPr>
              <w:t xml:space="preserve"> (ступица снята)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топливных фильтров т/о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lastRenderedPageBreak/>
              <w:t>Замена топливного фильтра г/о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воздушного фильтра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9016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защиты двигателя</w:t>
            </w:r>
          </w:p>
        </w:tc>
        <w:tc>
          <w:tcPr>
            <w:tcW w:w="1417" w:type="dxa"/>
            <w:vAlign w:val="center"/>
          </w:tcPr>
          <w:p w:rsidR="00887091" w:rsidRPr="00887091" w:rsidRDefault="0071169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</w:tr>
    </w:tbl>
    <w:p w:rsidR="00FF4D2A" w:rsidRDefault="00FF4D2A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bookmarkStart w:id="3" w:name="remont-hodovoy-chasti"/>
      <w:bookmarkEnd w:id="3"/>
    </w:p>
    <w:p w:rsidR="00887091" w:rsidRPr="00887091" w:rsidRDefault="00887091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r w:rsidRPr="00887091">
        <w:rPr>
          <w:rFonts w:ascii="Arial" w:hAnsi="Arial" w:cs="Arial"/>
          <w:b/>
          <w:bCs/>
          <w:color w:val="333333"/>
          <w:sz w:val="29"/>
          <w:szCs w:val="29"/>
          <w:lang w:eastAsia="ru-RU"/>
        </w:rPr>
        <w:t>Ремонт ходовой части КАМАЗ (ступицы, колодки, подшипники)</w:t>
      </w:r>
    </w:p>
    <w:tbl>
      <w:tblPr>
        <w:tblW w:w="104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74"/>
        <w:gridCol w:w="1559"/>
      </w:tblGrid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b/>
                <w:bCs/>
                <w:lang w:eastAsia="ru-RU"/>
              </w:rPr>
              <w:t>Вид ремонта</w:t>
            </w:r>
          </w:p>
        </w:tc>
        <w:tc>
          <w:tcPr>
            <w:tcW w:w="1559" w:type="dxa"/>
            <w:vAlign w:val="center"/>
            <w:hideMark/>
          </w:tcPr>
          <w:p w:rsidR="00887091" w:rsidRPr="00887091" w:rsidRDefault="00796164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Цена, руб.(без НДС)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колеса заднего (наружное и внутреннее)</w:t>
            </w:r>
          </w:p>
        </w:tc>
        <w:tc>
          <w:tcPr>
            <w:tcW w:w="1559" w:type="dxa"/>
            <w:vAlign w:val="center"/>
          </w:tcPr>
          <w:p w:rsidR="00887091" w:rsidRPr="00887091" w:rsidRDefault="002F1C1B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колеса переднего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ступицы</w:t>
            </w:r>
            <w:r w:rsidR="00027CDC">
              <w:rPr>
                <w:rFonts w:ascii="Times New Roman" w:hAnsi="Times New Roman" w:cs="Times New Roman"/>
                <w:lang w:eastAsia="ru-RU"/>
              </w:rPr>
              <w:t xml:space="preserve"> (передней)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3160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подшипника ступицы (при снятой ступице)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сальника ступицы (при снятой ступице)</w:t>
            </w:r>
            <w:r w:rsidR="00027CDC">
              <w:rPr>
                <w:rFonts w:ascii="Times New Roman" w:hAnsi="Times New Roman" w:cs="Times New Roman"/>
                <w:lang w:eastAsia="ru-RU"/>
              </w:rPr>
              <w:t xml:space="preserve"> (задней)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тормозного барабана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тормозного барабана 6520 широкий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тормозных колодок 1 пара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Снятие и установка тормозных колодок 1 пара 6520 широкие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Наклепка тормозных колодок 1 пара с последующей проточкой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800+1100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Наклепка тормозных колодок 1 пара с последующей проточкой 6520 широкие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1000+1200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Расточка тормозного барабана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Расточка тормозного барабана 6520 широкий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Наклепка тормозных колодок 1 пара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Наклепка тормозных колодок 1 пара 6520 широкие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Расточка тормозных колодок 1 пара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Расточка тормозных колодок 1 пара 6520 широкие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</w:tbl>
    <w:p w:rsidR="00887091" w:rsidRPr="00887091" w:rsidRDefault="00887091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bookmarkStart w:id="4" w:name="remont-podveski"/>
      <w:bookmarkEnd w:id="4"/>
      <w:r w:rsidRPr="00887091">
        <w:rPr>
          <w:rFonts w:ascii="Arial" w:hAnsi="Arial" w:cs="Arial"/>
          <w:b/>
          <w:bCs/>
          <w:color w:val="333333"/>
          <w:sz w:val="29"/>
          <w:szCs w:val="29"/>
          <w:lang w:eastAsia="ru-RU"/>
        </w:rPr>
        <w:t>Ремонт подвески КАМАЗ (мосты, рессоры, балансиры, шкворни)</w:t>
      </w:r>
    </w:p>
    <w:tbl>
      <w:tblPr>
        <w:tblW w:w="104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74"/>
        <w:gridCol w:w="1559"/>
      </w:tblGrid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b/>
                <w:bCs/>
                <w:lang w:eastAsia="ru-RU"/>
              </w:rPr>
              <w:t>Вид ремонта</w:t>
            </w:r>
          </w:p>
        </w:tc>
        <w:tc>
          <w:tcPr>
            <w:tcW w:w="1559" w:type="dxa"/>
            <w:vAlign w:val="center"/>
            <w:hideMark/>
          </w:tcPr>
          <w:p w:rsidR="00887091" w:rsidRPr="00887091" w:rsidRDefault="00796164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Цена, руб.(без НДС)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одной стремянки</w:t>
            </w:r>
            <w:r w:rsidR="00027CDC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474FE0">
              <w:rPr>
                <w:rFonts w:ascii="Times New Roman" w:hAnsi="Times New Roman" w:cs="Times New Roman"/>
                <w:lang w:eastAsia="ru-RU"/>
              </w:rPr>
              <w:t>задней)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Переборка передней рессоры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Переборка задней рессоры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lastRenderedPageBreak/>
              <w:t>Замена рессоры передней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рессоры задней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6000 или 9000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втулок стабилизатора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амортизатора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карданного вала основного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Замена карданного вала </w:t>
            </w:r>
            <w:proofErr w:type="spellStart"/>
            <w:r w:rsidRPr="00887091">
              <w:rPr>
                <w:rFonts w:ascii="Times New Roman" w:hAnsi="Times New Roman" w:cs="Times New Roman"/>
                <w:lang w:eastAsia="ru-RU"/>
              </w:rPr>
              <w:t>межмостового</w:t>
            </w:r>
            <w:proofErr w:type="spellEnd"/>
            <w:r w:rsidRPr="00887091">
              <w:rPr>
                <w:rFonts w:ascii="Times New Roman" w:hAnsi="Times New Roman" w:cs="Times New Roman"/>
                <w:lang w:eastAsia="ru-RU"/>
              </w:rPr>
              <w:t xml:space="preserve"> / переднего моста/ раздаточной коробки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крестовины карданного вала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кулака поворотного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FF4D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Замена реактивной штанги </w:t>
            </w:r>
            <w:r w:rsidR="00FF4D2A">
              <w:rPr>
                <w:rFonts w:ascii="Times New Roman" w:hAnsi="Times New Roman" w:cs="Times New Roman"/>
                <w:lang w:eastAsia="ru-RU"/>
              </w:rPr>
              <w:t>(нижней)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FF4D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 xml:space="preserve">Замена реактивной штанги </w:t>
            </w:r>
            <w:r w:rsidR="00FF4D2A">
              <w:rPr>
                <w:rFonts w:ascii="Times New Roman" w:hAnsi="Times New Roman" w:cs="Times New Roman"/>
                <w:lang w:eastAsia="ru-RU"/>
              </w:rPr>
              <w:t>(верхней)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балансира (башмака балансира)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9000 одна сторона 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балансира (башмака балансира) (рессора демонтирована)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втулок балансира 2шт (балансир снят)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Устранение люфта хвостовика заднего (среднего) моста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Подтягивание гайки балансира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дифференциала межосевого МОД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полуоси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</w:tbl>
    <w:p w:rsidR="00887091" w:rsidRPr="00887091" w:rsidRDefault="00887091" w:rsidP="00887091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bookmarkStart w:id="5" w:name="remont-scepleniya-i-korobki-peredach"/>
      <w:bookmarkEnd w:id="5"/>
      <w:r w:rsidRPr="00887091">
        <w:rPr>
          <w:rFonts w:ascii="Arial" w:hAnsi="Arial" w:cs="Arial"/>
          <w:b/>
          <w:bCs/>
          <w:color w:val="333333"/>
          <w:sz w:val="29"/>
          <w:szCs w:val="29"/>
          <w:lang w:eastAsia="ru-RU"/>
        </w:rPr>
        <w:t>Ремонт сцепления и коробки передач КПП КАМАЗ</w:t>
      </w:r>
    </w:p>
    <w:tbl>
      <w:tblPr>
        <w:tblW w:w="104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74"/>
        <w:gridCol w:w="1559"/>
      </w:tblGrid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b/>
                <w:bCs/>
                <w:lang w:eastAsia="ru-RU"/>
              </w:rPr>
              <w:t>Вид ремонта</w:t>
            </w:r>
          </w:p>
        </w:tc>
        <w:tc>
          <w:tcPr>
            <w:tcW w:w="1559" w:type="dxa"/>
            <w:vAlign w:val="center"/>
            <w:hideMark/>
          </w:tcPr>
          <w:p w:rsidR="00887091" w:rsidRPr="00887091" w:rsidRDefault="00796164" w:rsidP="0088709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Цена, руб.(без НДС)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Снять и установить КПП-15, 152, 154, ZF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20000-24000</w:t>
            </w:r>
          </w:p>
        </w:tc>
      </w:tr>
      <w:tr w:rsidR="00887091" w:rsidRPr="00887091" w:rsidTr="00FF4D2A">
        <w:trPr>
          <w:tblCellSpacing w:w="0" w:type="dxa"/>
        </w:trPr>
        <w:tc>
          <w:tcPr>
            <w:tcW w:w="8874" w:type="dxa"/>
            <w:vAlign w:val="center"/>
            <w:hideMark/>
          </w:tcPr>
          <w:p w:rsidR="00887091" w:rsidRPr="00887091" w:rsidRDefault="00887091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87091">
              <w:rPr>
                <w:rFonts w:ascii="Times New Roman" w:hAnsi="Times New Roman" w:cs="Times New Roman"/>
                <w:lang w:eastAsia="ru-RU"/>
              </w:rPr>
              <w:t>Замена сцепления однодискового лепесткового (при снятой КПП)</w:t>
            </w:r>
          </w:p>
        </w:tc>
        <w:tc>
          <w:tcPr>
            <w:tcW w:w="1559" w:type="dxa"/>
            <w:vAlign w:val="center"/>
          </w:tcPr>
          <w:p w:rsidR="00887091" w:rsidRPr="00887091" w:rsidRDefault="00A12466" w:rsidP="0088709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</w:tbl>
    <w:p w:rsidR="00887091" w:rsidRDefault="00887091" w:rsidP="00C50056">
      <w:pPr>
        <w:pStyle w:val="a4"/>
        <w:spacing w:line="360" w:lineRule="auto"/>
        <w:ind w:left="1069"/>
        <w:jc w:val="both"/>
        <w:rPr>
          <w:rFonts w:ascii="Tahoma" w:hAnsi="Tahoma" w:cs="Tahoma"/>
          <w:sz w:val="22"/>
          <w:szCs w:val="22"/>
        </w:rPr>
      </w:pPr>
      <w:bookmarkStart w:id="6" w:name="remont-tormoznoy-sistemy"/>
      <w:bookmarkEnd w:id="6"/>
    </w:p>
    <w:p w:rsidR="00A623BB" w:rsidRPr="00E22925" w:rsidRDefault="00A623BB" w:rsidP="00A623BB">
      <w:pPr>
        <w:jc w:val="both"/>
        <w:rPr>
          <w:rFonts w:ascii="Times New Roman" w:hAnsi="Times New Roman" w:cs="Times New Roman"/>
          <w:sz w:val="28"/>
          <w:szCs w:val="28"/>
        </w:rPr>
      </w:pPr>
      <w:r w:rsidRPr="00E22925">
        <w:rPr>
          <w:rFonts w:ascii="Times New Roman" w:eastAsia="Calibri" w:hAnsi="Times New Roman" w:cs="Times New Roman"/>
          <w:sz w:val="28"/>
          <w:szCs w:val="28"/>
        </w:rPr>
        <w:t>Данный вид деятельности облагается упрощенной системой налогообложения</w:t>
      </w:r>
    </w:p>
    <w:p w:rsidR="00A623BB" w:rsidRDefault="00A623BB" w:rsidP="00C50056">
      <w:pPr>
        <w:pStyle w:val="a4"/>
        <w:spacing w:line="360" w:lineRule="auto"/>
        <w:ind w:left="1069"/>
        <w:jc w:val="both"/>
        <w:rPr>
          <w:rFonts w:ascii="Tahoma" w:hAnsi="Tahoma" w:cs="Tahoma"/>
          <w:sz w:val="22"/>
          <w:szCs w:val="22"/>
        </w:rPr>
      </w:pPr>
    </w:p>
    <w:p w:rsidR="00FF4D2A" w:rsidRDefault="00FF4D2A" w:rsidP="00C50056">
      <w:pPr>
        <w:pStyle w:val="a4"/>
        <w:spacing w:line="360" w:lineRule="auto"/>
        <w:ind w:left="1069"/>
        <w:jc w:val="both"/>
        <w:rPr>
          <w:rFonts w:ascii="Tahoma" w:hAnsi="Tahoma" w:cs="Tahoma"/>
          <w:sz w:val="22"/>
          <w:szCs w:val="22"/>
        </w:rPr>
      </w:pPr>
    </w:p>
    <w:p w:rsidR="00FF4D2A" w:rsidRPr="009C322B" w:rsidRDefault="00FF4D2A" w:rsidP="00E2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r w:rsidR="00B22D27">
        <w:rPr>
          <w:rFonts w:ascii="Times New Roman" w:hAnsi="Times New Roman" w:cs="Times New Roman"/>
          <w:sz w:val="28"/>
          <w:szCs w:val="28"/>
        </w:rPr>
        <w:t xml:space="preserve">Ивановский </w:t>
      </w:r>
      <w:proofErr w:type="spellStart"/>
      <w:r w:rsidR="00B22D27">
        <w:rPr>
          <w:rFonts w:ascii="Times New Roman" w:hAnsi="Times New Roman" w:cs="Times New Roman"/>
          <w:sz w:val="28"/>
          <w:szCs w:val="28"/>
        </w:rPr>
        <w:t>автоцентр</w:t>
      </w:r>
      <w:proofErr w:type="spellEnd"/>
      <w:r w:rsidR="00B22D27">
        <w:rPr>
          <w:rFonts w:ascii="Times New Roman" w:hAnsi="Times New Roman" w:cs="Times New Roman"/>
          <w:sz w:val="28"/>
          <w:szCs w:val="28"/>
        </w:rPr>
        <w:t xml:space="preserve"> «КАМАЗ</w:t>
      </w:r>
      <w:bookmarkStart w:id="7" w:name="_GoBack"/>
      <w:bookmarkEnd w:id="7"/>
      <w:r w:rsidR="00E239BC">
        <w:rPr>
          <w:rFonts w:ascii="Times New Roman" w:hAnsi="Times New Roman" w:cs="Times New Roman"/>
          <w:sz w:val="28"/>
          <w:szCs w:val="28"/>
        </w:rPr>
        <w:t xml:space="preserve">»  </w:t>
      </w:r>
      <w:r w:rsidRPr="009C322B">
        <w:rPr>
          <w:rFonts w:ascii="Times New Roman" w:hAnsi="Times New Roman" w:cs="Times New Roman"/>
          <w:sz w:val="28"/>
          <w:szCs w:val="28"/>
        </w:rPr>
        <w:t>________________</w:t>
      </w:r>
      <w:r w:rsidRPr="009C322B">
        <w:rPr>
          <w:rFonts w:ascii="Times New Roman" w:hAnsi="Times New Roman" w:cs="Times New Roman"/>
          <w:sz w:val="28"/>
          <w:szCs w:val="28"/>
        </w:rPr>
        <w:tab/>
      </w:r>
      <w:r w:rsidR="00CD6B9A">
        <w:rPr>
          <w:rFonts w:ascii="Times New Roman" w:hAnsi="Times New Roman" w:cs="Times New Roman"/>
          <w:sz w:val="28"/>
          <w:szCs w:val="28"/>
        </w:rPr>
        <w:t xml:space="preserve">А.В. </w:t>
      </w:r>
      <w:r w:rsidRPr="009C322B">
        <w:rPr>
          <w:rFonts w:ascii="Times New Roman" w:hAnsi="Times New Roman" w:cs="Times New Roman"/>
          <w:sz w:val="28"/>
          <w:szCs w:val="28"/>
        </w:rPr>
        <w:t xml:space="preserve"> Обухов</w:t>
      </w:r>
    </w:p>
    <w:p w:rsidR="00FF4D2A" w:rsidRDefault="00FF4D2A" w:rsidP="00C50056">
      <w:pPr>
        <w:pStyle w:val="a4"/>
        <w:spacing w:line="360" w:lineRule="auto"/>
        <w:ind w:left="1069"/>
        <w:jc w:val="both"/>
        <w:rPr>
          <w:rFonts w:ascii="Tahoma" w:hAnsi="Tahoma" w:cs="Tahoma"/>
          <w:sz w:val="22"/>
          <w:szCs w:val="22"/>
        </w:rPr>
      </w:pPr>
    </w:p>
    <w:sectPr w:rsidR="00FF4D2A" w:rsidSect="009C753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">
    <w:nsid w:val="002544A2"/>
    <w:multiLevelType w:val="hybridMultilevel"/>
    <w:tmpl w:val="A1604F50"/>
    <w:lvl w:ilvl="0" w:tplc="A62A4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91097"/>
    <w:multiLevelType w:val="hybridMultilevel"/>
    <w:tmpl w:val="95EA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BF0"/>
    <w:rsid w:val="00027CDC"/>
    <w:rsid w:val="0009589C"/>
    <w:rsid w:val="00163F74"/>
    <w:rsid w:val="0016719D"/>
    <w:rsid w:val="001702D5"/>
    <w:rsid w:val="00195187"/>
    <w:rsid w:val="001F1C20"/>
    <w:rsid w:val="00220114"/>
    <w:rsid w:val="002C07D5"/>
    <w:rsid w:val="002D6EE1"/>
    <w:rsid w:val="002F1C1B"/>
    <w:rsid w:val="00344BFC"/>
    <w:rsid w:val="00352D65"/>
    <w:rsid w:val="003B18FF"/>
    <w:rsid w:val="00407C75"/>
    <w:rsid w:val="00425461"/>
    <w:rsid w:val="00431088"/>
    <w:rsid w:val="00474FE0"/>
    <w:rsid w:val="004A7FB7"/>
    <w:rsid w:val="004B4704"/>
    <w:rsid w:val="005069A5"/>
    <w:rsid w:val="00514CFC"/>
    <w:rsid w:val="006560E6"/>
    <w:rsid w:val="006E1E2E"/>
    <w:rsid w:val="006F1439"/>
    <w:rsid w:val="00711696"/>
    <w:rsid w:val="00763889"/>
    <w:rsid w:val="0077068A"/>
    <w:rsid w:val="00796164"/>
    <w:rsid w:val="007A300E"/>
    <w:rsid w:val="007B2BEA"/>
    <w:rsid w:val="00843694"/>
    <w:rsid w:val="0085790E"/>
    <w:rsid w:val="008834F2"/>
    <w:rsid w:val="00884BCB"/>
    <w:rsid w:val="00887091"/>
    <w:rsid w:val="008B31DA"/>
    <w:rsid w:val="00916655"/>
    <w:rsid w:val="009A0079"/>
    <w:rsid w:val="009A1C53"/>
    <w:rsid w:val="009C753B"/>
    <w:rsid w:val="00A02A2E"/>
    <w:rsid w:val="00A12466"/>
    <w:rsid w:val="00A36BF0"/>
    <w:rsid w:val="00A623BB"/>
    <w:rsid w:val="00AB43B6"/>
    <w:rsid w:val="00B022E6"/>
    <w:rsid w:val="00B22D27"/>
    <w:rsid w:val="00B376E7"/>
    <w:rsid w:val="00B54FE5"/>
    <w:rsid w:val="00B55626"/>
    <w:rsid w:val="00B774D3"/>
    <w:rsid w:val="00BF07BC"/>
    <w:rsid w:val="00C31827"/>
    <w:rsid w:val="00C50056"/>
    <w:rsid w:val="00CA4450"/>
    <w:rsid w:val="00CD6B9A"/>
    <w:rsid w:val="00CF1B2E"/>
    <w:rsid w:val="00D317FA"/>
    <w:rsid w:val="00D32D83"/>
    <w:rsid w:val="00D55612"/>
    <w:rsid w:val="00D62376"/>
    <w:rsid w:val="00E239BC"/>
    <w:rsid w:val="00E6001B"/>
    <w:rsid w:val="00F245E4"/>
    <w:rsid w:val="00F67D27"/>
    <w:rsid w:val="00FB4A0D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F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887091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6BF0"/>
    <w:rPr>
      <w:color w:val="0000FF"/>
      <w:u w:val="single"/>
    </w:rPr>
  </w:style>
  <w:style w:type="paragraph" w:customStyle="1" w:styleId="p3">
    <w:name w:val="p3"/>
    <w:basedOn w:val="a"/>
    <w:rsid w:val="00A36BF0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p5">
    <w:name w:val="p5"/>
    <w:basedOn w:val="a"/>
    <w:rsid w:val="00A36BF0"/>
    <w:pPr>
      <w:widowControl/>
      <w:autoSpaceDE/>
      <w:spacing w:before="280" w:after="280"/>
    </w:pPr>
    <w:rPr>
      <w:rFonts w:ascii="Times New Roman" w:hAnsi="Times New Roman" w:cs="Times New Roman"/>
    </w:rPr>
  </w:style>
  <w:style w:type="character" w:customStyle="1" w:styleId="s1">
    <w:name w:val="s1"/>
    <w:rsid w:val="00A36BF0"/>
  </w:style>
  <w:style w:type="paragraph" w:styleId="HTML">
    <w:name w:val="HTML Preformatted"/>
    <w:basedOn w:val="a"/>
    <w:link w:val="HTML0"/>
    <w:uiPriority w:val="99"/>
    <w:semiHidden/>
    <w:unhideWhenUsed/>
    <w:rsid w:val="001F1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300E"/>
    <w:pPr>
      <w:ind w:left="720"/>
      <w:contextualSpacing/>
    </w:pPr>
  </w:style>
  <w:style w:type="table" w:styleId="a5">
    <w:name w:val="Table Grid"/>
    <w:basedOn w:val="a1"/>
    <w:uiPriority w:val="59"/>
    <w:rsid w:val="00CF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7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EC84-4377-4083-BD28-F335E4FF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</cp:lastModifiedBy>
  <cp:revision>2</cp:revision>
  <cp:lastPrinted>2022-12-27T13:02:00Z</cp:lastPrinted>
  <dcterms:created xsi:type="dcterms:W3CDTF">2023-06-21T11:43:00Z</dcterms:created>
  <dcterms:modified xsi:type="dcterms:W3CDTF">2023-06-21T11:43:00Z</dcterms:modified>
</cp:coreProperties>
</file>